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AE" w:rsidRPr="007A0AAE" w:rsidRDefault="007A0AAE" w:rsidP="007A0A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A0AAE">
        <w:rPr>
          <w:rFonts w:ascii="Times New Roman" w:hAnsi="Times New Roman"/>
          <w:i/>
          <w:sz w:val="28"/>
          <w:szCs w:val="28"/>
        </w:rPr>
        <w:t xml:space="preserve">Доклад учителя математики </w:t>
      </w:r>
    </w:p>
    <w:p w:rsidR="007A0AAE" w:rsidRDefault="007A0AAE" w:rsidP="007A0A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A0AAE">
        <w:rPr>
          <w:rFonts w:ascii="Times New Roman" w:hAnsi="Times New Roman"/>
          <w:i/>
          <w:sz w:val="28"/>
          <w:szCs w:val="28"/>
        </w:rPr>
        <w:t>МОУ СОШ №29 Моздуковой О.В.</w:t>
      </w:r>
    </w:p>
    <w:p w:rsidR="007A0AAE" w:rsidRPr="007A0AAE" w:rsidRDefault="007A0AAE" w:rsidP="007A0A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A0AAE" w:rsidRPr="007A0AAE" w:rsidRDefault="007A0AAE" w:rsidP="007A0AA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Здоровьесберегающие технологии на уроках математики. Физкультминутки.</w:t>
      </w:r>
    </w:p>
    <w:p w:rsidR="00726203" w:rsidRPr="000F4727" w:rsidRDefault="00726203" w:rsidP="007A0AAE">
      <w:pPr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b/>
          <w:sz w:val="24"/>
          <w:szCs w:val="24"/>
        </w:rPr>
        <w:t xml:space="preserve"> С</w:t>
      </w:r>
      <w:r w:rsidRPr="000F4727">
        <w:rPr>
          <w:rFonts w:ascii="Times New Roman" w:hAnsi="Times New Roman"/>
          <w:sz w:val="24"/>
          <w:szCs w:val="24"/>
        </w:rPr>
        <w:t>овременное состояние общества, высочайшие темпы его развития предъявляют всё новые более высокие требования к человеку и его здоровью. 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 В силу этих причин проблемы сохранения здоровья учащихся стали особенно актуальными.</w:t>
      </w:r>
    </w:p>
    <w:p w:rsidR="00726203" w:rsidRPr="000F4727" w:rsidRDefault="00726203" w:rsidP="007A0AAE">
      <w:pPr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        В 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Здоровье - это  состояние,  которое позволяет вести активную, полноценную жизнь: иметь хорошие  душевные, физические качества,  материальное и социальное благополучие. 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 По данным всероссийской диспансеризации к 7-10 годам доля детей с 3-й группой здоровья увеличивается в 1,7 раза и составляет 14,9%, а в возрасте 15-17 лет – 22%, т.е. увеличивается в 2,5 раза по отношению к детям в возрасте до 1 года.. Психологи  установили, что самым благоприятным возрастом для формирования полезных привычек является младший школьный возраст. В этот период ребенок значительную часть времени проводит в семье, в школе, среди родных, педагогов, чьи образы жизни, стереотипы поведения становятся сильнейшими факторами формирования их представлений о жизни.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Учителю необходимо организовать такую  учебную деятельность, которая бы помогла ученику сохранить здоровье. Это возможно лишь тогда, когда учебно-воспитательный процесс строится в соответствии со здоровьесберегающими технологиями.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По словам проф. Н.К.Смирнова, “здоровьесберегающие образовательные технологии – это системный подход к обучению и воспитанию, построенный на стремлении педагога не нанести ущерб здоровью учащихся”.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Следует отметить, что все здоровьесберегающие технологии, применяемые в учебно-воспитательном процессе, можно разделить на три основные группы: </w:t>
      </w:r>
    </w:p>
    <w:p w:rsidR="00726203" w:rsidRPr="000F4727" w:rsidRDefault="00726203" w:rsidP="007A0A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технологии, обеспечивающие гигиенически оптимальные условия образовательного процесса; </w:t>
      </w:r>
    </w:p>
    <w:p w:rsidR="00726203" w:rsidRPr="000F4727" w:rsidRDefault="00726203" w:rsidP="007A0AAE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технологии оптимальной организации учебного процесса и физической активности школьников;</w:t>
      </w:r>
    </w:p>
    <w:p w:rsidR="00726203" w:rsidRPr="000F4727" w:rsidRDefault="00726203" w:rsidP="007A0AAE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726203" w:rsidRPr="000F4727" w:rsidRDefault="00726203" w:rsidP="007A0AA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Технологии здоровьесбережения позволяют решить не только основную задачу, стоящую перед ними, но также могут быть использованы как средство повышения мотивации к учебно-познавательной деятельности учащихся.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lastRenderedPageBreak/>
        <w:t xml:space="preserve">С этих позиций в настоящей работе и представлен опыт использования современных психолого-педагогических здоровьесберегающих технологий на уроках 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4727">
        <w:rPr>
          <w:rFonts w:ascii="Times New Roman" w:hAnsi="Times New Roman"/>
          <w:b/>
          <w:sz w:val="24"/>
          <w:szCs w:val="24"/>
        </w:rPr>
        <w:t>Психолого-педагогические технологии здоровьесбережения.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4727">
        <w:rPr>
          <w:rFonts w:ascii="Times New Roman" w:hAnsi="Times New Roman"/>
          <w:sz w:val="24"/>
          <w:szCs w:val="24"/>
          <w:u w:val="single"/>
        </w:rPr>
        <w:t xml:space="preserve">Снятие эмоционального напряжения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т.п.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4727">
        <w:rPr>
          <w:rFonts w:ascii="Times New Roman" w:hAnsi="Times New Roman"/>
          <w:sz w:val="24"/>
          <w:szCs w:val="24"/>
          <w:u w:val="single"/>
        </w:rPr>
        <w:t>Создание благоприятного психологического климата на уроке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Пожалуй,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ребенка.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4727">
        <w:rPr>
          <w:rFonts w:ascii="Times New Roman" w:hAnsi="Times New Roman"/>
          <w:sz w:val="24"/>
          <w:szCs w:val="24"/>
          <w:u w:val="single"/>
        </w:rPr>
        <w:t>Охрана здоровья и пропаганда здорового образа жизни.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 На сегодняшний день очень важно вводить вопросы здоровья в рамки учебных предметов. Это позволит не только углубить получаемые знания и осуществить межпредметные связи, но и показать ученику, как связан изучаемый </w:t>
      </w:r>
      <w:r w:rsidR="007A0AAE">
        <w:rPr>
          <w:rFonts w:ascii="Times New Roman" w:hAnsi="Times New Roman"/>
          <w:sz w:val="24"/>
          <w:szCs w:val="24"/>
        </w:rPr>
        <w:t>м</w:t>
      </w:r>
      <w:r w:rsidRPr="000F4727">
        <w:rPr>
          <w:rFonts w:ascii="Times New Roman" w:hAnsi="Times New Roman"/>
          <w:sz w:val="24"/>
          <w:szCs w:val="24"/>
        </w:rPr>
        <w:t>атериал с повседневной жизнью, приучить его постоянно заботиться о своем здоровье.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4727">
        <w:rPr>
          <w:rFonts w:ascii="Times New Roman" w:hAnsi="Times New Roman"/>
          <w:sz w:val="24"/>
          <w:szCs w:val="24"/>
          <w:u w:val="single"/>
        </w:rPr>
        <w:t xml:space="preserve">Комплексное использование личностно ориентированных технологий.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Среди здоровьесберегающих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</w:t>
      </w:r>
      <w:r w:rsidRPr="000F4727">
        <w:rPr>
          <w:rFonts w:ascii="Times New Roman" w:hAnsi="Times New Roman"/>
          <w:sz w:val="24"/>
          <w:szCs w:val="24"/>
        </w:rPr>
        <w:lastRenderedPageBreak/>
        <w:t xml:space="preserve">технологии проектной деятельности, дифференцированного обучения, обучения в сотрудничестве, разнообразные игровые технологии 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Личностно 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создания атмосферы заинтересованности каждого ученика в работе класса; стимулирования учащихся к высказываниям и использованию различных способов выполнения заданий без боязни ошибиться; создания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726203" w:rsidRPr="000F4727" w:rsidRDefault="00726203" w:rsidP="007A0A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Для решения этих задач могут применяться следующие компоненты: </w:t>
      </w:r>
    </w:p>
    <w:p w:rsidR="00726203" w:rsidRPr="000F4727" w:rsidRDefault="00726203" w:rsidP="007A0AA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Создание положительного эмоционального настроя на работу всех учеников в ходе урока</w:t>
      </w:r>
    </w:p>
    <w:p w:rsidR="00726203" w:rsidRPr="000F4727" w:rsidRDefault="00726203" w:rsidP="007A0AA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Использование проблемных творческих заданий</w:t>
      </w:r>
    </w:p>
    <w:p w:rsidR="00726203" w:rsidRPr="000F4727" w:rsidRDefault="00726203" w:rsidP="007A0AA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Стимулирование учеников к выбору и самостоятельному использованию разных способов выполнения заданий</w:t>
      </w:r>
    </w:p>
    <w:p w:rsidR="00726203" w:rsidRPr="000F4727" w:rsidRDefault="00726203" w:rsidP="007A0AA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Применение заданий, позволяющих ученику самому выбирать тип, вид и форму материала (словесную, графическую, условно-символическую)</w:t>
      </w:r>
    </w:p>
    <w:p w:rsidR="00726203" w:rsidRPr="000F4727" w:rsidRDefault="00726203" w:rsidP="007A0AAE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Рефлексия. Обсуждение того, что получилось, а что нет, в чем были ошибки, как они были исправлены.</w:t>
      </w:r>
    </w:p>
    <w:p w:rsidR="00726203" w:rsidRPr="000F4727" w:rsidRDefault="00726203" w:rsidP="007A0AA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Исходя из вышеизложенного, становится очевидным, что эти технологии позволяют параллельно решать и задачи охраны здоровья школьников,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а следовательно, минимизировать негативные факторы, которые могли бы нанести вред его здоровью.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4727">
        <w:rPr>
          <w:rFonts w:ascii="Times New Roman" w:hAnsi="Times New Roman"/>
          <w:sz w:val="24"/>
          <w:szCs w:val="24"/>
          <w:u w:val="single"/>
        </w:rPr>
        <w:t xml:space="preserve">Использование ТСО как средства интерактивного обучения.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Выше уже отмечалось, что большую роль в решении различных педагогических задач, в том числе, и в вопросах здоровьесбережения, играют технические средства обучения. В современных условиях особое место среди ТСО отводится персональному компьютеру с мультимедиапроектором. 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В целом, психолого-педагогическая модель обучения на уроке с компьютерной поддержкой реализует личностно ориентированный подход, а основное внимание уделяется интерактивной деятельности учащихся. В современном понимании наглядность должна быть интеллектуальна, то есть через чувственно-образную форму усиливать, подчёркивать теоретическую сущность изучаемого. Новое теоретическое содержание учащиеся выявляют в ходе организованного учителем активного восприятия материала. Экранная форма компьютерной (и аудиовизуальной) информации даёт редкую пока возможность учителю и классу совместного наблюдения и размышления над фактами, поиска выхода из проблемных учебных ситуаций, сопереживания драматическим </w:t>
      </w:r>
      <w:r w:rsidRPr="000F4727">
        <w:rPr>
          <w:rFonts w:ascii="Times New Roman" w:hAnsi="Times New Roman"/>
          <w:sz w:val="24"/>
          <w:szCs w:val="24"/>
        </w:rPr>
        <w:lastRenderedPageBreak/>
        <w:t>моментам истории науки, позволяет по ходу усвоения обсудить актуальность и значимость изучаемого материала.</w:t>
      </w:r>
    </w:p>
    <w:p w:rsidR="00726203" w:rsidRPr="000F4727" w:rsidRDefault="00726203" w:rsidP="007A0A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Разнообразный иллюстративный материал, мультимедийные и интерактивные модели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нелинейно, с возвратом к нужному фрагменту, с повторением виртуального эксперимента с теми же или другими начальными параметрами.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        Здоровый образ жизни включает в себя комплекс оздоровительных мероприятий, обеспечивающих гармоничное развитие и укрепление здоровья, повышение работоспособности людей, продление их творческого долголетия.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        Основные элементы здорового образа жизни – плодотворная деятельность, оптимальный двигательный режим, личная гигиена, рациональное питание, отказ от вредных привычек и, конечно же, закаливание. И все это необходимо развивать с детства. Школа и учебная деятельность как образ жизни существенно влияют на здоровье учеников. Физическое состояние детей нуждается в поддержке, коррекции со стороны взрослых, поэтому в своей педагогической деятельности я большое внимание уделяю работе по сохранению и укреплению здоровья учащихся, пропаганде ценностей физической культуры среди школьников, формированию основ здорового образа жизни, а также выявлению обучающихся, обладающих высокими показателями психологического, физического развития и высоким уровнем развития двигательных умений и навыков. В учебно-воспитательном процессе использую здоровьесберегающие технологии. В своей работе использую оригинальные методики для укрепления здоровья учащихся: 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1.физкультминутки для улучшения мозгового кровообращения, 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2.ФМ для снятия утомления с плечевого пояса и рук, 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3.ФМ для снятия напряжения с мышц туловища, 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4.ФМ для младших школьников на уроках с элементами письма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5. упражнения для глаз. (см Приложение №1)</w:t>
      </w:r>
    </w:p>
    <w:p w:rsidR="00726203" w:rsidRPr="000F4727" w:rsidRDefault="00726203" w:rsidP="007A0AA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          Свой рабочий день начинаем с небольшой физической зарядки. На уроке провожу не только физические паузы, но и спортивные минутки, где выполняем комплексные упражнения для глаз, для нормализации осанки, дыхательные упражнения, массаж пальцев рук – пальчиковые игры, для развития моторики, памяти, внимания. </w:t>
      </w:r>
    </w:p>
    <w:p w:rsidR="006D7DA3" w:rsidRPr="000F4727" w:rsidRDefault="0072620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 xml:space="preserve">          </w:t>
      </w:r>
      <w:r w:rsidR="006D7DA3"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Роль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color w:val="000000"/>
          <w:sz w:val="24"/>
          <w:szCs w:val="24"/>
        </w:rPr>
        <w:lastRenderedPageBreak/>
        <w:t>Во-первых</w:t>
      </w:r>
      <w:r w:rsidRPr="000F4727">
        <w:rPr>
          <w:rFonts w:ascii="Times New Roman" w:hAnsi="Times New Roman"/>
          <w:color w:val="000000"/>
          <w:sz w:val="24"/>
          <w:szCs w:val="24"/>
        </w:rPr>
        <w:t>, рационально гигиенически спланировать урок.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  предупреждать перегрузки и преждевременное утомление, во многом зависит от правильно составленного учебного занятия. Для мониторинга я учитываю при планировании и проведении уроков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Плотность урока  60%-70%;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4-7 видов учебной деятельности;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Наличие эмоциональных разрядок;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Соблюдение  гигиенических норм применения ТСО: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Чередование позы ребёнка, контроль осанки;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 Наличие, место, содержание и продолжительность физкультминуток;</w:t>
      </w:r>
    </w:p>
    <w:p w:rsidR="006D7DA3" w:rsidRPr="000F4727" w:rsidRDefault="006D7DA3" w:rsidP="007A0A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Психологический климат в классе.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0F4727">
        <w:rPr>
          <w:rFonts w:ascii="Times New Roman" w:hAnsi="Times New Roman"/>
          <w:b/>
          <w:color w:val="000000"/>
          <w:sz w:val="24"/>
          <w:szCs w:val="24"/>
        </w:rPr>
        <w:t>Во-вторых</w:t>
      </w:r>
      <w:r w:rsidRPr="000F4727">
        <w:rPr>
          <w:rFonts w:ascii="Times New Roman" w:hAnsi="Times New Roman"/>
          <w:color w:val="000000"/>
          <w:sz w:val="24"/>
          <w:szCs w:val="24"/>
        </w:rPr>
        <w:t>, через содержание задач. Содержание уроков математики составляют письменные и устные задачи, упражнения,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их необходимо связать со здоровьем обучающихся, не только физическим, но и психическим, духовно-нравственным и экологическим. А эта связь осуществляется, прежде всего, через содержание задач. Через решения задач учащиеся знакомятся с важными в познавательном и воспитательном отношении фактами.</w:t>
      </w:r>
    </w:p>
    <w:p w:rsidR="006D7DA3" w:rsidRPr="000F4727" w:rsidRDefault="006D7DA3" w:rsidP="007A0AA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Задачи о труде людей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– основа для психологической подготовки к труду. Эти задачи помогают учащимся понять его красоту и созидательную силу.</w:t>
      </w:r>
    </w:p>
    <w:p w:rsidR="006D7DA3" w:rsidRPr="000F4727" w:rsidRDefault="006D7DA3" w:rsidP="007A0AA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Задачи, показывающие заботу государства о повышении благосостояния трудящихся,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о подрастающем поколении, об охране окружающей среды. </w:t>
      </w:r>
    </w:p>
    <w:p w:rsidR="006D7DA3" w:rsidRPr="000F4727" w:rsidRDefault="006D7DA3" w:rsidP="007A0AA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Задачи о связи обучения с жизнью, об учебном труде учащихся и их общественно-полезных делах. 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Среди таких задач – задачи о спорте, участии в экологических субботниках, о сборе семян, лекарственных трав. </w:t>
      </w:r>
    </w:p>
    <w:p w:rsidR="006D7DA3" w:rsidRPr="000F4727" w:rsidRDefault="006D7DA3" w:rsidP="007A0AA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Формированию научного мировоззрения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помогает нам введение в преподавание элементов историзма, библиографических справок. </w:t>
      </w:r>
    </w:p>
    <w:p w:rsidR="006D7DA3" w:rsidRPr="000F4727" w:rsidRDefault="006D7DA3" w:rsidP="007A0AA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При составлении задач, способствующих здоровому образу жизни школьников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6D7DA3" w:rsidRPr="000F4727" w:rsidRDefault="006D7DA3" w:rsidP="007A0AA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Воспитание чувства красоты и гармонии математических законов.</w:t>
      </w:r>
      <w:r w:rsidRPr="000F4727">
        <w:rPr>
          <w:rFonts w:ascii="Times New Roman" w:hAnsi="Times New Roman"/>
          <w:color w:val="333333"/>
          <w:sz w:val="24"/>
          <w:szCs w:val="24"/>
        </w:rPr>
        <w:t xml:space="preserve"> Здесь нужно, используя известные истины школьного курса математики, информатики, обнаружить в них общую, сильную идею, достойную удивления.</w:t>
      </w:r>
    </w:p>
    <w:p w:rsidR="006D7DA3" w:rsidRPr="000F4727" w:rsidRDefault="006D7DA3" w:rsidP="007A0A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D7DA3" w:rsidRPr="000F4727" w:rsidRDefault="006D7DA3" w:rsidP="007A0A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Задачи по математике на тему здоровья можно классифицировать по темам: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Знание своего тела.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Гигиена тела.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Гигиена полости рта.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Гигиена труда и отдыха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Профилактика инфекционных заболеваний.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Питание и здоровье.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Гигиена питания.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Безопасное поведение на дорогах</w:t>
      </w:r>
    </w:p>
    <w:p w:rsidR="006D7DA3" w:rsidRPr="000F4727" w:rsidRDefault="006D7DA3" w:rsidP="007A0AAE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Предупреждение употребления психоактивных средств.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en-US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Сами задачи можно классифицировать  по доступу информации: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-в самом содержании содержится необходимая информация;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-информация зашифрована в ответах заданий и упражнений;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-информация зашифрована  в выполнении цепочки действий;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Такие задания не меняют ход урока, не мешают изучению материала, они только вносят необходимую эмоциональную познавательную разрядку.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  <w:t>Задачи на знание своего тела.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Задача1.(5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Сердце качает кровь с такой силой, что каждой клетке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крови нужна всего 1  минута, чтобы пробежать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свой путь по телу. Какое расстояние пробегает за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сутки клетка, если рост ученика  145см?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Ответ:2 км 88м.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/>
          <w:color w:val="333333"/>
          <w:sz w:val="24"/>
          <w:szCs w:val="24"/>
        </w:rPr>
        <w:t>Комментарий учителя: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клетка крови таракана обегает  весь организм за 25 мин.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Задача2.(5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За день сердце может перекачать 10000л крови. За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сколько дней насос такой мощности смог бы заполнить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бассейн длиной 20м, шириной 10м, глубиной 2м?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Ответ:40 дней.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/>
          <w:color w:val="333333"/>
          <w:sz w:val="24"/>
          <w:szCs w:val="24"/>
        </w:rPr>
        <w:t>Комментарий учителя: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взрослый человек имеет 5л крови, ребёнок  10 лет – 2л.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Задача3.(6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Из общего количества мужчин приблизительно 2/25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дальтоники, а из женщин всего 1/200. Если в школе 1000 учеников, то на сколько дальтоников  мальчиков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больше дальтоников девочек?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Ответ:75 человек.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/>
          <w:color w:val="333333"/>
          <w:sz w:val="24"/>
          <w:szCs w:val="24"/>
        </w:rPr>
        <w:t>Комментарий учителя: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Глаз человека способен различать 250тонов и 5-10 миллионов оттенков. Дальтонизм – нарушение цветового зрения. Передаётся по наследству. Страдают им преимущественно мужчины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Задача4.(7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Некоторое число сначала уменьшили на 15%, потом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результат увеличили на 10%. После этого получили число на 13 меньше первоначального. Найдите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задуманное число и вы узнаете, чему равна площадь поверхности желудка человека в квадратных метрах.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Ответ: 200 кв.м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  <w:t>Задачи на гигиену  тела.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Задача5.(6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Некоторым мальчикам нравятся девочки с длинными волосами. Сколько лет  отращивает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свои кудри одна девочка, если её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волосы имеют длину </w:t>
      </w:r>
      <w:smartTag w:uri="urn:schemas-microsoft-com:office:smarttags" w:element="metricconverter">
        <w:smartTagPr>
          <w:attr w:name="ProductID" w:val="86,8 см"/>
        </w:smartTagPr>
        <w:r w:rsidRPr="000F4727">
          <w:rPr>
            <w:rFonts w:ascii="Times New Roman" w:hAnsi="Times New Roman"/>
            <w:bCs/>
            <w:iCs/>
            <w:color w:val="333333"/>
            <w:sz w:val="24"/>
            <w:szCs w:val="24"/>
          </w:rPr>
          <w:t>86,8 см</w:t>
        </w:r>
      </w:smartTag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, а растут они со  скоростью </w:t>
      </w:r>
      <w:smartTag w:uri="urn:schemas-microsoft-com:office:smarttags" w:element="metricconverter">
        <w:smartTagPr>
          <w:attr w:name="ProductID" w:val="0,7 мм"/>
        </w:smartTagPr>
        <w:r w:rsidRPr="000F4727">
          <w:rPr>
            <w:rFonts w:ascii="Times New Roman" w:hAnsi="Times New Roman"/>
            <w:bCs/>
            <w:iCs/>
            <w:color w:val="333333"/>
            <w:sz w:val="24"/>
            <w:szCs w:val="24"/>
          </w:rPr>
          <w:t>0,7 мм</w:t>
        </w:r>
      </w:smartTag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в сутки?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                                                     Ответ: 1240 дней (3года 5 месяцев 10 дней)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 6.(8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Вычислите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 xml:space="preserve">            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1). (5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6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 xml:space="preserve">. 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125) / 25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4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2).(3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11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.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27) / 9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5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3).(2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5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.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8) / 4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3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4).16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6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/4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7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.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64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5).(4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3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.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16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) / 2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14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6).(9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6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.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27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3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) / 3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20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Найдите сумму полученных чисел, удвойте ее ивы узнаете, до какого размера можно(но не нужно)  вырастить человеческий ноготь.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lastRenderedPageBreak/>
        <w:t xml:space="preserve">                                                              Ответ: </w:t>
      </w:r>
      <w:smartTag w:uri="urn:schemas-microsoft-com:office:smarttags" w:element="metricconverter">
        <w:smartTagPr>
          <w:attr w:name="ProductID" w:val="94 см"/>
        </w:smartTagPr>
        <w:r w:rsidRPr="000F4727">
          <w:rPr>
            <w:rFonts w:ascii="Times New Roman" w:hAnsi="Times New Roman"/>
            <w:bCs/>
            <w:iCs/>
            <w:color w:val="333333"/>
            <w:sz w:val="24"/>
            <w:szCs w:val="24"/>
          </w:rPr>
          <w:t>94 см</w:t>
        </w:r>
      </w:smartTag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/>
          <w:bCs/>
          <w:iCs/>
          <w:color w:val="333333"/>
          <w:sz w:val="24"/>
          <w:szCs w:val="24"/>
        </w:rPr>
        <w:t>Задача 7. (9 класс).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Докажите, что при всех допустимых значениях переменных значения выражения не зависит от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значения переменных</w:t>
      </w:r>
      <w:r w:rsidRPr="000F4727">
        <w:rPr>
          <w:rFonts w:ascii="Times New Roman" w:hAnsi="Times New Roman"/>
          <w:bCs/>
          <w:i/>
          <w:iCs/>
          <w:color w:val="333333"/>
          <w:sz w:val="24"/>
          <w:szCs w:val="24"/>
        </w:rPr>
        <w:t>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    ( _____1_____     -      _____1_____ )*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>а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>2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 xml:space="preserve"> – 2 а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>2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 xml:space="preserve"> b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>2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</w:rPr>
        <w:t xml:space="preserve"> + b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>4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      а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+ 2аb + b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 xml:space="preserve">2                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а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- 2аb + b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 xml:space="preserve">2                          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ab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 xml:space="preserve">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Определите, у кого  больше волос на голове. Если у Вас получилось – 5, то больше всего волос у брюнетов, если у Вас получилось 4, то больше всего волос у рыжих, если – 4, то самые волосатые блондины, а если – 2, то это шатены.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                                                              Ответ: -4, блондины.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vertAlign w:val="superscript"/>
        </w:rPr>
        <w:t xml:space="preserve">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 xml:space="preserve">            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  <w:u w:val="single"/>
          <w:vertAlign w:val="superscript"/>
        </w:rPr>
        <w:t xml:space="preserve">           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  <w:t>Задачи  на  гигиену полости рта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 xml:space="preserve"> </w:t>
      </w: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 8.(9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Решите уравнения. Найдите сумму получившихся корней и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узнайте, какой химический элемент наиболее эффективно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предупреждает развитие кариеса.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 xml:space="preserve">                  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(2х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+3)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- 12(2х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+3) + 11 =0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(у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-2у)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-2(у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-2у) = 0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(х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+х-1)( 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+х+2) =40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(2х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+х -1)( 2х</w:t>
      </w: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>+х-4) + 2 = 0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  -1 – медь, 0 – хлор. 1 – фтор, 3 – кальций.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  Ответ: фтор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/>
          <w:iCs/>
          <w:color w:val="333333"/>
          <w:sz w:val="24"/>
          <w:szCs w:val="24"/>
          <w:u w:val="single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Препараты фтора изменяют структуру эмали зубов, делая её менее растворимой.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Наибольшее количество фтора содержится в  рыбе и морепродуктах, зерновых культурах, чае, печени, желтке куриного яйца, баранине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333333"/>
          <w:sz w:val="24"/>
          <w:szCs w:val="24"/>
          <w:u w:val="single"/>
        </w:rPr>
        <w:t>Задачи  на гигиену труда и отдыха</w:t>
      </w:r>
      <w:r w:rsidRPr="000F4727">
        <w:rPr>
          <w:rFonts w:ascii="Times New Roman" w:hAnsi="Times New Roman"/>
          <w:bCs/>
          <w:i/>
          <w:iCs/>
          <w:color w:val="333333"/>
          <w:sz w:val="24"/>
          <w:szCs w:val="24"/>
          <w:u w:val="single"/>
          <w:vertAlign w:val="superscript"/>
        </w:rPr>
        <w:t>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>Задача 9.(8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  <w:vertAlign w:val="superscript"/>
        </w:rPr>
        <w:t xml:space="preserve">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Произведение  двух последовательных натуральных чисел больше их суммы на 505.Найдите эти числа  и узнаете в какое время в  организме  происходит выработка гормона роста.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  Ответ: между 23ч. и 24ч.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0F4727">
        <w:rPr>
          <w:rFonts w:ascii="Times New Roman" w:hAnsi="Times New Roman"/>
          <w:bCs/>
          <w:i/>
          <w:iCs/>
          <w:color w:val="333333"/>
          <w:sz w:val="24"/>
          <w:szCs w:val="24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Выработка этого гормона происходит в первые часы сна, достигая своего максимума между первым и вторым часом после  засыпания. Если наступление сна задерживается, то гормон сна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>в этот день не вырабатывается.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Задача10 (6класс)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Найдите число по его процентам и расшифруйте, какое    чувство появляется у человека, сидящего в комнате со стенами зеленого цвета. Найдите число, если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 2% его составляют 200 - Ц 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74 % - составляют 11,1 – Е 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6 % - составляют 48 – О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75 % - составляют 45 – Й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7 % - составляют 35 – П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28 % - составляют 5, 6 – В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 xml:space="preserve">40 % - составляет 66 – Т 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lastRenderedPageBreak/>
        <w:t xml:space="preserve">150 % - составляют 6,75 – </w:t>
      </w:r>
      <w:r w:rsidRPr="000F4727">
        <w:rPr>
          <w:rFonts w:ascii="Times New Roman" w:hAnsi="Times New Roman"/>
          <w:bCs/>
          <w:iCs/>
          <w:color w:val="333333"/>
          <w:sz w:val="24"/>
          <w:szCs w:val="24"/>
          <w:lang w:val="fr-FR"/>
        </w:rPr>
        <w:t xml:space="preserve">K </w:t>
      </w:r>
    </w:p>
    <w:p w:rsidR="006D7DA3" w:rsidRPr="000F4727" w:rsidRDefault="006D7DA3" w:rsidP="007A0AAE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iCs/>
          <w:color w:val="333333"/>
          <w:sz w:val="24"/>
          <w:szCs w:val="24"/>
        </w:rPr>
        <w:t>12 % - составляют 3,6 – И</w:t>
      </w:r>
      <w:r w:rsidRPr="000F4727">
        <w:rPr>
          <w:rFonts w:ascii="Times New Roman" w:hAnsi="Times New Roman"/>
          <w:bCs/>
          <w:i/>
          <w:iCs/>
          <w:color w:val="333333"/>
          <w:sz w:val="24"/>
          <w:szCs w:val="24"/>
        </w:rPr>
        <w:t xml:space="preserve">    </w:t>
      </w: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F4727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                    Ответ: спокойствие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color w:val="000000"/>
          <w:sz w:val="24"/>
          <w:szCs w:val="24"/>
        </w:rPr>
        <w:t>Задача 10(а) (6 класс)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Найдите проценты от числа и расшифруйте, какое чувство появляется у человека, сидящего в комнате со стенами желтого цвета.</w:t>
      </w:r>
    </w:p>
    <w:p w:rsidR="006D7DA3" w:rsidRPr="000F4727" w:rsidRDefault="006D7DA3" w:rsidP="007A0A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727">
        <w:rPr>
          <w:rFonts w:ascii="Times New Roman" w:hAnsi="Times New Roman"/>
          <w:color w:val="000000"/>
          <w:sz w:val="24"/>
          <w:szCs w:val="24"/>
          <w:lang w:eastAsia="ru-RU"/>
        </w:rPr>
        <w:t>4% от 800 – О</w:t>
      </w:r>
    </w:p>
    <w:p w:rsidR="006D7DA3" w:rsidRPr="000F4727" w:rsidRDefault="006D7DA3" w:rsidP="007A0A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9% от 900 –  П</w:t>
      </w:r>
    </w:p>
    <w:p w:rsidR="006D7DA3" w:rsidRPr="000F4727" w:rsidRDefault="006D7DA3" w:rsidP="007A0A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130% от 15 –З</w:t>
      </w:r>
    </w:p>
    <w:p w:rsidR="006D7DA3" w:rsidRPr="000F4727" w:rsidRDefault="006D7DA3" w:rsidP="007A0A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8% от 20 –И</w:t>
      </w:r>
    </w:p>
    <w:p w:rsidR="006D7DA3" w:rsidRPr="000F4727" w:rsidRDefault="006D7DA3" w:rsidP="007A0A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27% от 560 – М</w:t>
      </w:r>
    </w:p>
    <w:p w:rsidR="006D7DA3" w:rsidRPr="000F4727" w:rsidRDefault="006D7DA3" w:rsidP="007A0AA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5% от 600 – Т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Ответ; оптимизм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Красный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цвет  - активность и раздражение;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Жёлтый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–стимулирует умственную деятельность.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Зелёный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–умиротворяет и успокаивает.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Синий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- располагает к серьёзности, строгости в поведении.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Фиолетовый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возбуждает деятельность сердца и лёгких, увеличивает сопротивляемость организма к простудным заболеваниям.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Бирюзовый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- снижает кровяное давление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Задачи на профилактику заболеваний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Задача11 (9класс)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Дана геометрическая прогрессия. Найдите: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7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½,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½,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- 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5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0,1,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1/10,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- 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1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- 2,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4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= - 54, </w:t>
      </w:r>
      <w:r w:rsidRPr="000F4727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0F4727">
        <w:rPr>
          <w:rFonts w:ascii="Times New Roman" w:hAnsi="Times New Roman"/>
          <w:iCs/>
          <w:color w:val="000000"/>
          <w:sz w:val="24"/>
          <w:szCs w:val="24"/>
          <w:vertAlign w:val="subscript"/>
        </w:rPr>
        <w:t>5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- ?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>Правильным ответом соответствуют вещества, которые губят вирус спида при открытом воздействии.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32 – спирт, 1 000 – ацетон, – 32 – касторовое масло,  0,5 – гидрохлорид натрия, 2 – крем от загара, - 162 – эфир. Вирус погибает при нагревании до 57 градусов С, на поверхности кожи быстро разрушается под действием  защитных   ферментов организма и бактерий.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Ответ:32; 1000; 162; 0,5.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Задачи на тему питание и здоровье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Задача12 (9класс)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Не строя графики функций, определите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Наибольшее значение функций       наименьшее значение функций</w:t>
      </w:r>
    </w:p>
    <w:p w:rsidR="006D7DA3" w:rsidRPr="000F4727" w:rsidRDefault="006D7DA3" w:rsidP="007A0A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 у =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+ 2х -15;                           у = -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– х+12</w:t>
      </w:r>
    </w:p>
    <w:p w:rsidR="006D7DA3" w:rsidRPr="000F4727" w:rsidRDefault="006D7DA3" w:rsidP="007A0A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у =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-  4х -5;                              у = -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+3х+ 4</w:t>
      </w:r>
    </w:p>
    <w:p w:rsidR="006D7DA3" w:rsidRPr="000F4727" w:rsidRDefault="006D7DA3" w:rsidP="007A0A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у = 2х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-  8х +3;                           у = -2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+3х+ 5</w:t>
      </w:r>
    </w:p>
    <w:p w:rsidR="006D7DA3" w:rsidRPr="000F4727" w:rsidRDefault="006D7DA3" w:rsidP="007A0AA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у = - х</w:t>
      </w:r>
      <w:r w:rsidRPr="000F472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+36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Найденные значения соответствуют витаминам, которые необходимы организму:1 – Е;  25/4- В</w:t>
      </w: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-16 – А;  36 –С; 2,5 – К;  -5 –Д;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А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необходим для красоты кожи, зрения, иммунитета.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 печень, масло, морковь, зелёный лук, помидоры)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С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- отвечает за иммунитет и стенки сосудов.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( смородина, перец, лимон, апельсин, шиповник)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Витамин 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Д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– делает прочной костную ткань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(печень, масло)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Е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- природный антиоксидант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(бобовые, растительное масло)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В1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источник оптимизма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(крупа, мясо, молоко)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В2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необходим для хорошего зрения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(молоко)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Витамин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В6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– источник спокойствия </w:t>
      </w: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( бананы, сыр, перец, мясо)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Задача13 (9класс)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каких значения р и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вершина находится в точке с данными координатами? Определив р и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узнаете какие вещества необходимы нашему организму.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у = 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А(1;-2)    у = 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А(1;-4)    у = 2х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, А(1;-8)     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у = 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А(2;0)     у = 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А(0;2)    у = 2х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, А(1,25;5,5)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у = 2х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А(2;-5)     у = 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, А(2;-9)    у = 5х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+ рх +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 А(-0,8;-6,2).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-4;-6 – фтор; 8;-3 – хлор; -2;-3 – селен; 4;0 – сурьма; 2;3 железо; 1,5;6 – алюминий; -5 -3 калий;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-4;4 – йод; 0;-3 – кальций; -8;3 – цинк; 2;2 – магний; -4;-5 – медь; 8;-натрий.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Ответ: натрий, калий, кальций, железо, медь, цинк, селен,  йод, фтор.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Натрий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– определяет содержание воды в организме. Избыток ведёт к гипертонической болезни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.( соль)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Калий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–выводит жидкость из организма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.( ягоды, фрукты, рис, какао, шоколад, картофель)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Кальций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необходим для формирования костей.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 молоко, молочные продукты)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Железо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необходим для построения гемоглобина.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(мясо, рыба, печень, крупы)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Медь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-  участвует в синтезе белка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.(бобовые, морепродукты)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Цинк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обеспечивает иммунитет и кроветворение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(яйца, сыр)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Селен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предотвращает развитие рака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(печень, рыба, хлеб)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Йод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участвует в работе щитовидной железы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(водоросли, морепродукты)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Задачи на профилактику вредных привычек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Задача14 (5класс)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>При употреблении внутрь смертельная доза   никотина составляет 40-60мг. Сколько никотина содержится в пачке сигарет, если в одной сигарете содержится 0,8мг никотина? Сколько таких сигарет надо выкурить, чтобы в организм попала смертельная доза яда?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0F4727">
        <w:rPr>
          <w:rFonts w:ascii="Times New Roman" w:hAnsi="Times New Roman"/>
          <w:color w:val="000000"/>
          <w:sz w:val="24"/>
          <w:szCs w:val="24"/>
        </w:rPr>
        <w:t>Ответ: 16 мг:  50 сигарет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Задача15(6класс)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Одна сигарета содержит до 2,1мг никотина, яда более сильного чем стрихнин. При курении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2/3 дыма попадает в воздух. Выясните сколько никотина окажется в воздухе комнаты, в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которой курильщик выкурил 10 сигарет? При этом известно, что смертельная доза яда – 40 мг.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Cs/>
          <w:color w:val="000000"/>
          <w:sz w:val="24"/>
          <w:szCs w:val="24"/>
        </w:rPr>
        <w:t>Сколько процентов смертельной дозы яда будет в воздухе этой комнаты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Ответ: 14мг. 35%   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Комментарий учителя: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Эти вещества попадают вместе с табачным дымом в организм человека: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Окись углерода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содержится в ацетоне и выхлопных газах.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Цианид водорода 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>– применяли в газовых камерах смерти.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Аммиак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 - используют для чистки сантехники.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Кадмий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– используют в автомобильных аккумуляторах.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Cs/>
          <w:color w:val="000000"/>
          <w:sz w:val="24"/>
          <w:szCs w:val="24"/>
        </w:rPr>
        <w:t>Толуол</w:t>
      </w:r>
      <w:r w:rsidRPr="000F4727">
        <w:rPr>
          <w:rFonts w:ascii="Times New Roman" w:hAnsi="Times New Roman"/>
          <w:iCs/>
          <w:color w:val="000000"/>
          <w:sz w:val="24"/>
          <w:szCs w:val="24"/>
        </w:rPr>
        <w:t xml:space="preserve"> – промышленный растворитель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DA3" w:rsidRPr="000F4727" w:rsidRDefault="00346C09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bdr w:val="single" w:sz="4" w:space="0" w:color="auto" w:frame="1"/>
        </w:rPr>
        <w:drawing>
          <wp:inline distT="0" distB="0" distL="0" distR="0">
            <wp:extent cx="4229100" cy="283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78" t="12892" r="20445" b="1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A3" w:rsidRPr="000F4727" w:rsidRDefault="006D7DA3" w:rsidP="007A0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F4727">
        <w:rPr>
          <w:rFonts w:ascii="Times New Roman" w:hAnsi="Times New Roman"/>
          <w:b/>
          <w:color w:val="000000"/>
          <w:sz w:val="24"/>
          <w:szCs w:val="24"/>
        </w:rPr>
        <w:tab/>
      </w:r>
      <w:r w:rsidRPr="000F4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Упражнение от утомляемости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>Любые движения пальцами рук и кистями рук. Работает цепочка: моторика пальцев  -  мыслительная деятельность мозга.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>Можно под стихотворение 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 xml:space="preserve">Мы писали, мы писали,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>наши пальчики устали.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 xml:space="preserve"> А сейчас мы отдохнём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Cs/>
          <w:color w:val="000000"/>
          <w:sz w:val="24"/>
          <w:szCs w:val="24"/>
        </w:rPr>
        <w:t>и опять писать начнём!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Рефлексию на уроке можно совместить с пальчиковой гимнастикой.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Совершая массажные движения вдоль пальцев рук, ребёнок отвечает на вопросы:</w:t>
      </w:r>
    </w:p>
    <w:p w:rsidR="006D7DA3" w:rsidRPr="000F4727" w:rsidRDefault="006D7DA3" w:rsidP="007A0AA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МИЗИНЕЦ.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Какие знания и опыт я сегодня получил?</w:t>
      </w:r>
    </w:p>
    <w:p w:rsidR="006D7DA3" w:rsidRPr="000F4727" w:rsidRDefault="006D7DA3" w:rsidP="007A0AA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БЕЗЫМЯННЫЙ. Что я делал и чего достиг?</w:t>
      </w:r>
    </w:p>
    <w:p w:rsidR="006D7DA3" w:rsidRPr="000F4727" w:rsidRDefault="006D7DA3" w:rsidP="007A0AA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СРЕДНИЙ. Какое у меня настроение?</w:t>
      </w:r>
    </w:p>
    <w:p w:rsidR="006D7DA3" w:rsidRPr="000F4727" w:rsidRDefault="006D7DA3" w:rsidP="007A0AA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УКАЗАТЕЛЬНЫЙ. Кому я сегодня помог, чем порадовал, чему поспособствовал?</w:t>
      </w:r>
    </w:p>
    <w:p w:rsidR="006D7DA3" w:rsidRPr="000F4727" w:rsidRDefault="006D7DA3" w:rsidP="007A0AA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БОЛЬШОЙ. Что я сделал для своего здоровья?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Упражнения для нормализации и формирования правильной осанки: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1. «Память тела».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 Хоть бы раз в день подходить к стенке, прижаться к ней спиной так, чтобы к ней прикасались пятки, ягодицы, лопатки, затылок, а между поясницей и стеной свободно проходила ладонь. Закрыть глаза, запомнить ощущения тела. Сохраняя эти </w:t>
      </w:r>
      <w:r w:rsidRPr="000F4727">
        <w:rPr>
          <w:rFonts w:ascii="Times New Roman" w:hAnsi="Times New Roman"/>
          <w:color w:val="000000"/>
          <w:sz w:val="24"/>
          <w:szCs w:val="24"/>
        </w:rPr>
        <w:lastRenderedPageBreak/>
        <w:t>ощущения, поднять одну ногу, постоять на ней одну-две минуты. Повторить с другой ногой.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2. «Физкультура сидя».</w:t>
      </w:r>
      <w:r w:rsidRPr="000F4727">
        <w:rPr>
          <w:rFonts w:ascii="Times New Roman" w:hAnsi="Times New Roman"/>
          <w:color w:val="000000"/>
          <w:sz w:val="24"/>
          <w:szCs w:val="24"/>
        </w:rPr>
        <w:t>Сидя за партой, поднять одну ногу, вращать её в одну, в другую. Поднять другую ногу, вращать в одну сторону, в другую. Нога на пятке.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color w:val="000000"/>
          <w:sz w:val="24"/>
          <w:szCs w:val="24"/>
        </w:rPr>
        <w:t>Вращать носок в одну сторону, в другую. Повторение упражнения двумя ногами. Ногу поднять на носок, опустить. Так же вторую. Потом – обе.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3. Глубокое дыхание.</w:t>
      </w:r>
      <w:r w:rsidRPr="000F4727">
        <w:rPr>
          <w:rFonts w:ascii="Times New Roman" w:hAnsi="Times New Roman"/>
          <w:color w:val="000000"/>
          <w:sz w:val="24"/>
          <w:szCs w:val="24"/>
        </w:rPr>
        <w:t> Представить, что в животе надувается мячик на счёт 1-3, на 4 </w:t>
      </w: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0F4727">
        <w:rPr>
          <w:rFonts w:ascii="Times New Roman" w:hAnsi="Times New Roman"/>
          <w:color w:val="000000"/>
          <w:sz w:val="24"/>
          <w:szCs w:val="24"/>
        </w:rPr>
        <w:t> сдувается выдох.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4. «Умные ушки».</w:t>
      </w:r>
      <w:r w:rsidRPr="000F4727">
        <w:rPr>
          <w:rFonts w:ascii="Times New Roman" w:hAnsi="Times New Roman"/>
          <w:color w:val="000000"/>
          <w:sz w:val="24"/>
          <w:szCs w:val="24"/>
        </w:rPr>
        <w:t> Массаж ушных раковин. Ушные раковины осторожно заворачиваются вперёд- назад три раза, массируются ладошками вверх – вниз три раза. Упражнение активизирует активные точки, находящиеся на ушных раковинах.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5. «Огонёк».</w:t>
      </w:r>
      <w:r w:rsidRPr="000F4727">
        <w:rPr>
          <w:rFonts w:ascii="Times New Roman" w:hAnsi="Times New Roman"/>
          <w:color w:val="000000"/>
          <w:sz w:val="24"/>
          <w:szCs w:val="24"/>
        </w:rPr>
        <w:t> Поместить палочку между ладонями, быстро вращать палочку на тыльную сторону ладони левой руки, затем правой руки и выполнять вращательные движения вверх-вниз.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6. «Постукивание».</w:t>
      </w:r>
      <w:r w:rsidRPr="000F4727">
        <w:rPr>
          <w:rFonts w:ascii="Times New Roman" w:hAnsi="Times New Roman"/>
          <w:color w:val="000000"/>
          <w:sz w:val="24"/>
          <w:szCs w:val="24"/>
        </w:rPr>
        <w:t> Палочкой (карандашом) легонько стучим по ладони правой руки, затем левой руки, стучим по тыльной  стороне руки, затем производим «сухое умывание рук». Расслабление, руки вниз, слегка потрясём руками. «Массаж подушек пальцев».</w:t>
      </w:r>
    </w:p>
    <w:p w:rsidR="006D7DA3" w:rsidRPr="000F4727" w:rsidRDefault="006D7DA3" w:rsidP="007A0AA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Здоровье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это наша способность удовлетворять в разумных пределах наши потребности.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Здоровье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это наш образ жизни.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 жизни – источник здоровья и всех бед.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Всё зависит от нас и нашего образа жизни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Хочешь быть счастлив один день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сходи в гости,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Хочешь быть счастлив неделю 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>женись,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Хочешь быть счастлив месяц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F4727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купи себе машину, 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727">
        <w:rPr>
          <w:rFonts w:ascii="Times New Roman" w:hAnsi="Times New Roman"/>
          <w:b/>
          <w:bCs/>
          <w:color w:val="000000"/>
          <w:sz w:val="24"/>
          <w:szCs w:val="24"/>
        </w:rPr>
        <w:t>Хочешь быть счастлив всю жизнь</w:t>
      </w:r>
      <w:r w:rsidRPr="000F472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0F47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будь здоров!</w:t>
      </w: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DA3" w:rsidRPr="000F4727" w:rsidRDefault="006D7DA3" w:rsidP="007A0A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DA3" w:rsidRPr="000F4727" w:rsidRDefault="006D7DA3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 xml:space="preserve">Приложение  </w:t>
      </w:r>
      <w:r w:rsidRPr="000F4727">
        <w:rPr>
          <w:rFonts w:ascii="Times New Roman" w:hAnsi="Times New Roman"/>
          <w:b/>
          <w:sz w:val="24"/>
          <w:szCs w:val="24"/>
          <w:lang w:eastAsia="en-US"/>
        </w:rPr>
        <w:t>№ 1</w:t>
      </w:r>
    </w:p>
    <w:p w:rsidR="000F4727" w:rsidRPr="000F4727" w:rsidRDefault="000F4727" w:rsidP="007A0AAE">
      <w:pPr>
        <w:ind w:left="2700" w:hanging="2700"/>
        <w:jc w:val="both"/>
        <w:rPr>
          <w:rFonts w:ascii="Times New Roman" w:hAnsi="Times New Roman"/>
          <w:sz w:val="24"/>
          <w:szCs w:val="24"/>
        </w:rPr>
      </w:pPr>
      <w:r w:rsidRPr="000F4727">
        <w:rPr>
          <w:rFonts w:ascii="Times New Roman" w:hAnsi="Times New Roman"/>
          <w:sz w:val="24"/>
          <w:szCs w:val="24"/>
        </w:rPr>
        <w:t>Фиизкульминутки</w:t>
      </w:r>
    </w:p>
    <w:p w:rsidR="000F4727" w:rsidRPr="000F4727" w:rsidRDefault="000F4727" w:rsidP="007A0AAE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F4727">
        <w:rPr>
          <w:rFonts w:ascii="Times New Roman" w:hAnsi="Times New Roman"/>
          <w:b/>
          <w:sz w:val="24"/>
          <w:szCs w:val="24"/>
          <w:lang w:eastAsia="en-US"/>
        </w:rPr>
        <w:t>1.(Для снятия утомления с туловища).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Стойка ноги врозь, руки за голову. Резко повернуть таз направо, затем резко повернуть таз налево. Во время поворотов плечевой пояс оставить неподвижным. Повторить 6-8 раз в среднем темпе.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Стойка ноги врозь, руки за голову. Круговые движения (3) в одну сторону, затем в другую. Руки вниз, потрясти кистями. Повторить 4-6 раз в среднем темпе.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Стойка ноги врозь. Наклон вперед, правая рука скользит вдоль ноги вниз, левая, сгибаясь, вдоль тела вверх. Исходное положение. То же в другую сторону. Повторить 6-8 раз в среднем темпе.</w:t>
      </w:r>
    </w:p>
    <w:p w:rsidR="000F4727" w:rsidRPr="000F4727" w:rsidRDefault="000F4727" w:rsidP="007A0AAE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F4727">
        <w:rPr>
          <w:rFonts w:ascii="Times New Roman" w:hAnsi="Times New Roman"/>
          <w:b/>
          <w:sz w:val="24"/>
          <w:szCs w:val="24"/>
          <w:lang w:eastAsia="en-US"/>
        </w:rPr>
        <w:t>2.(Для снятия утомления с плечевого пояса и рук).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lastRenderedPageBreak/>
        <w:t>- Сидя или стоя, руки на поясе. Правую руку вперед, левую вверх.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Стоя или сидя, кисти тыльной стороной на поясе. Свести локти вперед, голову наклонить вперед, локти назад, прогнуться. Повторить 6-8 раз в медленном темпе, затем опустить руки вниз и потрясти кистями.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 xml:space="preserve">- Сидя. Руки вверх. Сжать кисть в кулак, разжать кисти. Повторить 6-8 раз в среднем темпе, затем руки расслабленно опустить вниз и потрясти кистями. 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3.(Поможет не только отдохнуть от сидячей работы, но заодно повторить, например признаки делимости и т.п.).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Если число делится на 3, то учащиеся поднимают руки вверх, если на 2 – руки разводят в стороны, если на 5 – руки на пояс, на 9 – приседают: 123, 65, 22 …</w:t>
      </w:r>
    </w:p>
    <w:p w:rsidR="000F4727" w:rsidRPr="000F4727" w:rsidRDefault="000F4727" w:rsidP="007A0AAE">
      <w:pPr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0F4727">
        <w:rPr>
          <w:rFonts w:ascii="Times New Roman" w:hAnsi="Times New Roman"/>
          <w:b/>
          <w:i/>
          <w:sz w:val="24"/>
          <w:szCs w:val="24"/>
          <w:lang w:eastAsia="en-US"/>
        </w:rPr>
        <w:t>4.(Гимнастика для глаз)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Плотно закрывать и широко открывать глаза 4-6 раз подряд с интервалом 15 секунд.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Вращать глазами по кругу: вниз, вправо, вверх, влево и в обратную сторону.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Быстро моргать в течение 1 минуты.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 xml:space="preserve">- Смотреть вдаль перед собой 2-3 сек. Перевести взгляд на кончик носа на 3-5 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сек. Повторить 6-8 раз.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>- стоя взглянуть в правый верхний угол комнаты, затем в нижний левый 10-12раз</w:t>
      </w:r>
    </w:p>
    <w:p w:rsidR="000F4727" w:rsidRPr="000F4727" w:rsidRDefault="000F4727" w:rsidP="007A0AAE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F4727">
        <w:rPr>
          <w:rFonts w:ascii="Times New Roman" w:hAnsi="Times New Roman"/>
          <w:sz w:val="24"/>
          <w:szCs w:val="24"/>
          <w:lang w:eastAsia="en-US"/>
        </w:rPr>
        <w:t xml:space="preserve"> Затем 10 раз движение глазами из верхнего левого в нижний правый угол . </w:t>
      </w:r>
    </w:p>
    <w:sectPr w:rsidR="000F4727" w:rsidRPr="000F4727" w:rsidSect="00867ABA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00" w:rsidRDefault="00B13C00">
      <w:r>
        <w:separator/>
      </w:r>
    </w:p>
  </w:endnote>
  <w:endnote w:type="continuationSeparator" w:id="0">
    <w:p w:rsidR="00B13C00" w:rsidRDefault="00B1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BA" w:rsidRDefault="00867ABA">
    <w:pPr>
      <w:pStyle w:val="a6"/>
      <w:jc w:val="right"/>
    </w:pPr>
    <w:fldSimple w:instr=" PAGE   \* MERGEFORMAT ">
      <w:r w:rsidR="00346C09">
        <w:rPr>
          <w:noProof/>
        </w:rPr>
        <w:t>9</w:t>
      </w:r>
    </w:fldSimple>
  </w:p>
  <w:p w:rsidR="00867ABA" w:rsidRDefault="00867A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00" w:rsidRDefault="00B13C00">
      <w:r>
        <w:separator/>
      </w:r>
    </w:p>
  </w:footnote>
  <w:footnote w:type="continuationSeparator" w:id="0">
    <w:p w:rsidR="00B13C00" w:rsidRDefault="00B13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OpenSymbol"/>
      </w:rPr>
    </w:lvl>
  </w:abstractNum>
  <w:abstractNum w:abstractNumId="3">
    <w:nsid w:val="02F93696"/>
    <w:multiLevelType w:val="hybridMultilevel"/>
    <w:tmpl w:val="C1FC5172"/>
    <w:lvl w:ilvl="0" w:tplc="1C368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26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413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22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27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0C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2E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7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6D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8297C"/>
    <w:multiLevelType w:val="hybridMultilevel"/>
    <w:tmpl w:val="3D54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271CD"/>
    <w:multiLevelType w:val="hybridMultilevel"/>
    <w:tmpl w:val="1716F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C2DC3"/>
    <w:multiLevelType w:val="hybridMultilevel"/>
    <w:tmpl w:val="8162F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44E5C"/>
    <w:multiLevelType w:val="hybridMultilevel"/>
    <w:tmpl w:val="E4C04F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52017"/>
    <w:multiLevelType w:val="hybridMultilevel"/>
    <w:tmpl w:val="0DE6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6400B"/>
    <w:multiLevelType w:val="hybridMultilevel"/>
    <w:tmpl w:val="3DCE637C"/>
    <w:lvl w:ilvl="0" w:tplc="FA9A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20A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0E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6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4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CB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C0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2C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C3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276CB"/>
    <w:multiLevelType w:val="hybridMultilevel"/>
    <w:tmpl w:val="1C7E5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318EA"/>
    <w:multiLevelType w:val="hybridMultilevel"/>
    <w:tmpl w:val="17486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75EFE"/>
    <w:multiLevelType w:val="hybridMultilevel"/>
    <w:tmpl w:val="F572DD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B5681"/>
    <w:multiLevelType w:val="hybridMultilevel"/>
    <w:tmpl w:val="CBB8C73A"/>
    <w:lvl w:ilvl="0" w:tplc="B7385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0E7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81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A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6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A7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C8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64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47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328BF"/>
    <w:multiLevelType w:val="hybridMultilevel"/>
    <w:tmpl w:val="65CA7192"/>
    <w:lvl w:ilvl="0" w:tplc="475E3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B28F4"/>
    <w:multiLevelType w:val="hybridMultilevel"/>
    <w:tmpl w:val="BC581F22"/>
    <w:lvl w:ilvl="0" w:tplc="E4B6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B07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EE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E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03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E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01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84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B4629"/>
    <w:multiLevelType w:val="hybridMultilevel"/>
    <w:tmpl w:val="99C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22629"/>
    <w:multiLevelType w:val="hybridMultilevel"/>
    <w:tmpl w:val="1E88C2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A6AE4"/>
    <w:multiLevelType w:val="hybridMultilevel"/>
    <w:tmpl w:val="F756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D32F6"/>
    <w:multiLevelType w:val="hybridMultilevel"/>
    <w:tmpl w:val="A9F21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61DCF"/>
    <w:multiLevelType w:val="hybridMultilevel"/>
    <w:tmpl w:val="B05EA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438E9"/>
    <w:multiLevelType w:val="multilevel"/>
    <w:tmpl w:val="24CE3AA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E7CA2"/>
    <w:multiLevelType w:val="hybridMultilevel"/>
    <w:tmpl w:val="64E4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51FD3"/>
    <w:multiLevelType w:val="hybridMultilevel"/>
    <w:tmpl w:val="4CEC8472"/>
    <w:lvl w:ilvl="0" w:tplc="87FA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D1CA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C5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C9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6D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E1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2E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7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81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25887"/>
    <w:multiLevelType w:val="hybridMultilevel"/>
    <w:tmpl w:val="0B68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D3E5D"/>
    <w:multiLevelType w:val="hybridMultilevel"/>
    <w:tmpl w:val="56206196"/>
    <w:lvl w:ilvl="0" w:tplc="1560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FE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80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C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A7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AF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2B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C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CB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1E0"/>
    <w:rsid w:val="00005B5C"/>
    <w:rsid w:val="00011E24"/>
    <w:rsid w:val="00021958"/>
    <w:rsid w:val="000233F4"/>
    <w:rsid w:val="00027D7D"/>
    <w:rsid w:val="000351E9"/>
    <w:rsid w:val="000473A8"/>
    <w:rsid w:val="000539F0"/>
    <w:rsid w:val="00070AC0"/>
    <w:rsid w:val="0008117C"/>
    <w:rsid w:val="00081CD2"/>
    <w:rsid w:val="000877FC"/>
    <w:rsid w:val="000B1124"/>
    <w:rsid w:val="000B2128"/>
    <w:rsid w:val="000B2FCC"/>
    <w:rsid w:val="000B7382"/>
    <w:rsid w:val="000C40BD"/>
    <w:rsid w:val="000D01B0"/>
    <w:rsid w:val="000D2A46"/>
    <w:rsid w:val="000D5214"/>
    <w:rsid w:val="000D6AFC"/>
    <w:rsid w:val="000E79AD"/>
    <w:rsid w:val="000E7CFB"/>
    <w:rsid w:val="000F4727"/>
    <w:rsid w:val="000F6E20"/>
    <w:rsid w:val="000F7A03"/>
    <w:rsid w:val="00100441"/>
    <w:rsid w:val="00101A87"/>
    <w:rsid w:val="001077BB"/>
    <w:rsid w:val="00107F77"/>
    <w:rsid w:val="001161C9"/>
    <w:rsid w:val="00124C1A"/>
    <w:rsid w:val="00126D25"/>
    <w:rsid w:val="001407CE"/>
    <w:rsid w:val="001429A1"/>
    <w:rsid w:val="001564D8"/>
    <w:rsid w:val="001655FE"/>
    <w:rsid w:val="001668E8"/>
    <w:rsid w:val="00172A11"/>
    <w:rsid w:val="00173E41"/>
    <w:rsid w:val="00175A03"/>
    <w:rsid w:val="00177F63"/>
    <w:rsid w:val="00184210"/>
    <w:rsid w:val="001846EA"/>
    <w:rsid w:val="00187615"/>
    <w:rsid w:val="0018772A"/>
    <w:rsid w:val="001A4B43"/>
    <w:rsid w:val="001C4C5A"/>
    <w:rsid w:val="001C5DC6"/>
    <w:rsid w:val="001D0032"/>
    <w:rsid w:val="001D141F"/>
    <w:rsid w:val="001F222A"/>
    <w:rsid w:val="001F513D"/>
    <w:rsid w:val="002005AE"/>
    <w:rsid w:val="00206308"/>
    <w:rsid w:val="00206877"/>
    <w:rsid w:val="002165C6"/>
    <w:rsid w:val="00220C9D"/>
    <w:rsid w:val="00224387"/>
    <w:rsid w:val="00232147"/>
    <w:rsid w:val="002406B3"/>
    <w:rsid w:val="002520F9"/>
    <w:rsid w:val="00253ABD"/>
    <w:rsid w:val="002567DE"/>
    <w:rsid w:val="002630F8"/>
    <w:rsid w:val="00263143"/>
    <w:rsid w:val="00265D4F"/>
    <w:rsid w:val="00274B16"/>
    <w:rsid w:val="002843D2"/>
    <w:rsid w:val="00284DA5"/>
    <w:rsid w:val="002942A1"/>
    <w:rsid w:val="002A6954"/>
    <w:rsid w:val="002A70D8"/>
    <w:rsid w:val="002B3C0E"/>
    <w:rsid w:val="002B5EEC"/>
    <w:rsid w:val="002C3827"/>
    <w:rsid w:val="002E0FB9"/>
    <w:rsid w:val="002E54DA"/>
    <w:rsid w:val="002E6DFA"/>
    <w:rsid w:val="002E7352"/>
    <w:rsid w:val="002F43F1"/>
    <w:rsid w:val="002F44BF"/>
    <w:rsid w:val="00300AFA"/>
    <w:rsid w:val="00303FE5"/>
    <w:rsid w:val="003101BC"/>
    <w:rsid w:val="0031082C"/>
    <w:rsid w:val="0031112A"/>
    <w:rsid w:val="003125BC"/>
    <w:rsid w:val="00322652"/>
    <w:rsid w:val="003308E0"/>
    <w:rsid w:val="0033602F"/>
    <w:rsid w:val="00340D5E"/>
    <w:rsid w:val="00346C09"/>
    <w:rsid w:val="00352400"/>
    <w:rsid w:val="0035729C"/>
    <w:rsid w:val="00364FFC"/>
    <w:rsid w:val="00382179"/>
    <w:rsid w:val="00384E90"/>
    <w:rsid w:val="00385A0B"/>
    <w:rsid w:val="003905A8"/>
    <w:rsid w:val="0039497C"/>
    <w:rsid w:val="0039647B"/>
    <w:rsid w:val="003A42FD"/>
    <w:rsid w:val="003A735A"/>
    <w:rsid w:val="003B30BF"/>
    <w:rsid w:val="003B4DEE"/>
    <w:rsid w:val="003B4EAE"/>
    <w:rsid w:val="003B770D"/>
    <w:rsid w:val="003C04B2"/>
    <w:rsid w:val="003D3F39"/>
    <w:rsid w:val="003E6B37"/>
    <w:rsid w:val="003F2EAC"/>
    <w:rsid w:val="00415318"/>
    <w:rsid w:val="004206C4"/>
    <w:rsid w:val="004206C8"/>
    <w:rsid w:val="00422283"/>
    <w:rsid w:val="00423B9A"/>
    <w:rsid w:val="004328FA"/>
    <w:rsid w:val="00436FE2"/>
    <w:rsid w:val="00437841"/>
    <w:rsid w:val="00437876"/>
    <w:rsid w:val="00446D90"/>
    <w:rsid w:val="004522CD"/>
    <w:rsid w:val="00453129"/>
    <w:rsid w:val="00453AE4"/>
    <w:rsid w:val="0046277E"/>
    <w:rsid w:val="00463FBB"/>
    <w:rsid w:val="00467BCE"/>
    <w:rsid w:val="00473046"/>
    <w:rsid w:val="00474E20"/>
    <w:rsid w:val="00483BF2"/>
    <w:rsid w:val="004A6824"/>
    <w:rsid w:val="004A6DEF"/>
    <w:rsid w:val="004B285C"/>
    <w:rsid w:val="004C0666"/>
    <w:rsid w:val="004C6BCF"/>
    <w:rsid w:val="004D3551"/>
    <w:rsid w:val="004D6EE6"/>
    <w:rsid w:val="004E0A23"/>
    <w:rsid w:val="004E2CE1"/>
    <w:rsid w:val="004F44A3"/>
    <w:rsid w:val="004F4FB6"/>
    <w:rsid w:val="004F52C5"/>
    <w:rsid w:val="004F7F6D"/>
    <w:rsid w:val="00500583"/>
    <w:rsid w:val="00501C8D"/>
    <w:rsid w:val="00513D2B"/>
    <w:rsid w:val="00513DBB"/>
    <w:rsid w:val="00523F53"/>
    <w:rsid w:val="00534937"/>
    <w:rsid w:val="00535E42"/>
    <w:rsid w:val="00536719"/>
    <w:rsid w:val="00562CD0"/>
    <w:rsid w:val="00577230"/>
    <w:rsid w:val="00592D3F"/>
    <w:rsid w:val="00592E2A"/>
    <w:rsid w:val="005A11D4"/>
    <w:rsid w:val="005A6507"/>
    <w:rsid w:val="005A6C4A"/>
    <w:rsid w:val="005C089B"/>
    <w:rsid w:val="00601E39"/>
    <w:rsid w:val="00605C4C"/>
    <w:rsid w:val="00606992"/>
    <w:rsid w:val="006123DD"/>
    <w:rsid w:val="00617974"/>
    <w:rsid w:val="006240B0"/>
    <w:rsid w:val="00625B35"/>
    <w:rsid w:val="00625B69"/>
    <w:rsid w:val="00625CD4"/>
    <w:rsid w:val="00626BB2"/>
    <w:rsid w:val="0065234F"/>
    <w:rsid w:val="00670472"/>
    <w:rsid w:val="006830B8"/>
    <w:rsid w:val="00685173"/>
    <w:rsid w:val="00692B9B"/>
    <w:rsid w:val="006A0A1D"/>
    <w:rsid w:val="006A1AF8"/>
    <w:rsid w:val="006A1E07"/>
    <w:rsid w:val="006A5344"/>
    <w:rsid w:val="006A5ADA"/>
    <w:rsid w:val="006B3845"/>
    <w:rsid w:val="006C198C"/>
    <w:rsid w:val="006C2A2B"/>
    <w:rsid w:val="006C3784"/>
    <w:rsid w:val="006D2D39"/>
    <w:rsid w:val="006D7DA3"/>
    <w:rsid w:val="006E4B27"/>
    <w:rsid w:val="006F1794"/>
    <w:rsid w:val="00710277"/>
    <w:rsid w:val="00710914"/>
    <w:rsid w:val="00710C7C"/>
    <w:rsid w:val="00716220"/>
    <w:rsid w:val="00717CF0"/>
    <w:rsid w:val="00723F98"/>
    <w:rsid w:val="00725EC2"/>
    <w:rsid w:val="00726203"/>
    <w:rsid w:val="00735D66"/>
    <w:rsid w:val="0074356A"/>
    <w:rsid w:val="00750A77"/>
    <w:rsid w:val="00750DCE"/>
    <w:rsid w:val="00750F48"/>
    <w:rsid w:val="00756E9B"/>
    <w:rsid w:val="00760BEB"/>
    <w:rsid w:val="00761AED"/>
    <w:rsid w:val="007653CE"/>
    <w:rsid w:val="00770EC3"/>
    <w:rsid w:val="00777075"/>
    <w:rsid w:val="007774B7"/>
    <w:rsid w:val="00786569"/>
    <w:rsid w:val="0079178C"/>
    <w:rsid w:val="007959FE"/>
    <w:rsid w:val="007976C7"/>
    <w:rsid w:val="007A0AAE"/>
    <w:rsid w:val="007A3CAE"/>
    <w:rsid w:val="007B17B1"/>
    <w:rsid w:val="007B2CEE"/>
    <w:rsid w:val="007C029D"/>
    <w:rsid w:val="007C16CA"/>
    <w:rsid w:val="007C71A1"/>
    <w:rsid w:val="007D7D86"/>
    <w:rsid w:val="007E24A0"/>
    <w:rsid w:val="007E31B1"/>
    <w:rsid w:val="007E4739"/>
    <w:rsid w:val="007E6137"/>
    <w:rsid w:val="00813705"/>
    <w:rsid w:val="008161C5"/>
    <w:rsid w:val="00816A37"/>
    <w:rsid w:val="00835C40"/>
    <w:rsid w:val="00836678"/>
    <w:rsid w:val="0084236E"/>
    <w:rsid w:val="00847B61"/>
    <w:rsid w:val="00867ABA"/>
    <w:rsid w:val="00871CAD"/>
    <w:rsid w:val="00875503"/>
    <w:rsid w:val="00877BFE"/>
    <w:rsid w:val="008807C9"/>
    <w:rsid w:val="00881952"/>
    <w:rsid w:val="008908F8"/>
    <w:rsid w:val="00896F01"/>
    <w:rsid w:val="00897089"/>
    <w:rsid w:val="00897857"/>
    <w:rsid w:val="008B3478"/>
    <w:rsid w:val="008B39A3"/>
    <w:rsid w:val="008B552F"/>
    <w:rsid w:val="008C30DA"/>
    <w:rsid w:val="008C6B15"/>
    <w:rsid w:val="008D4DC9"/>
    <w:rsid w:val="008E0BEF"/>
    <w:rsid w:val="008F078A"/>
    <w:rsid w:val="009063C0"/>
    <w:rsid w:val="00912D4D"/>
    <w:rsid w:val="009229E3"/>
    <w:rsid w:val="00922C9F"/>
    <w:rsid w:val="00926019"/>
    <w:rsid w:val="00934F3C"/>
    <w:rsid w:val="009369BD"/>
    <w:rsid w:val="00947BF7"/>
    <w:rsid w:val="00951075"/>
    <w:rsid w:val="009828F3"/>
    <w:rsid w:val="00984A05"/>
    <w:rsid w:val="00992ADA"/>
    <w:rsid w:val="009953FA"/>
    <w:rsid w:val="009A4225"/>
    <w:rsid w:val="009A4A4B"/>
    <w:rsid w:val="009A7865"/>
    <w:rsid w:val="009B2953"/>
    <w:rsid w:val="009B5CDC"/>
    <w:rsid w:val="009B6C63"/>
    <w:rsid w:val="009B7F8D"/>
    <w:rsid w:val="009C477C"/>
    <w:rsid w:val="009D5DE5"/>
    <w:rsid w:val="009E34CC"/>
    <w:rsid w:val="009F1E9A"/>
    <w:rsid w:val="009F4EA7"/>
    <w:rsid w:val="00A01B58"/>
    <w:rsid w:val="00A13AA3"/>
    <w:rsid w:val="00A13FA3"/>
    <w:rsid w:val="00A16296"/>
    <w:rsid w:val="00A20249"/>
    <w:rsid w:val="00A2334B"/>
    <w:rsid w:val="00A243E1"/>
    <w:rsid w:val="00A258FC"/>
    <w:rsid w:val="00A34BFC"/>
    <w:rsid w:val="00A40FD6"/>
    <w:rsid w:val="00A6045F"/>
    <w:rsid w:val="00A62B4C"/>
    <w:rsid w:val="00A65D6F"/>
    <w:rsid w:val="00A70C49"/>
    <w:rsid w:val="00A72F11"/>
    <w:rsid w:val="00A74D9D"/>
    <w:rsid w:val="00A779D4"/>
    <w:rsid w:val="00A803BF"/>
    <w:rsid w:val="00A81344"/>
    <w:rsid w:val="00A81DEF"/>
    <w:rsid w:val="00A82140"/>
    <w:rsid w:val="00A82668"/>
    <w:rsid w:val="00A8308F"/>
    <w:rsid w:val="00A86F2A"/>
    <w:rsid w:val="00A96D05"/>
    <w:rsid w:val="00AA49B9"/>
    <w:rsid w:val="00AB1A6B"/>
    <w:rsid w:val="00AB241A"/>
    <w:rsid w:val="00AC3049"/>
    <w:rsid w:val="00AC3A10"/>
    <w:rsid w:val="00AC695D"/>
    <w:rsid w:val="00AC6E24"/>
    <w:rsid w:val="00AC7EF9"/>
    <w:rsid w:val="00AD1229"/>
    <w:rsid w:val="00AD4674"/>
    <w:rsid w:val="00AE029E"/>
    <w:rsid w:val="00AE7029"/>
    <w:rsid w:val="00B01E66"/>
    <w:rsid w:val="00B13C00"/>
    <w:rsid w:val="00B2271D"/>
    <w:rsid w:val="00B3681D"/>
    <w:rsid w:val="00B4186F"/>
    <w:rsid w:val="00B45E6F"/>
    <w:rsid w:val="00B56572"/>
    <w:rsid w:val="00B65A59"/>
    <w:rsid w:val="00B67625"/>
    <w:rsid w:val="00B742F3"/>
    <w:rsid w:val="00B86C94"/>
    <w:rsid w:val="00B90B4B"/>
    <w:rsid w:val="00B91706"/>
    <w:rsid w:val="00B96F66"/>
    <w:rsid w:val="00BA281F"/>
    <w:rsid w:val="00BA4C04"/>
    <w:rsid w:val="00BB0979"/>
    <w:rsid w:val="00BB5047"/>
    <w:rsid w:val="00BC0835"/>
    <w:rsid w:val="00BC360B"/>
    <w:rsid w:val="00BC50E4"/>
    <w:rsid w:val="00BD26C7"/>
    <w:rsid w:val="00BD6673"/>
    <w:rsid w:val="00BE1310"/>
    <w:rsid w:val="00BE7C89"/>
    <w:rsid w:val="00BF08C4"/>
    <w:rsid w:val="00BF27C2"/>
    <w:rsid w:val="00BF3107"/>
    <w:rsid w:val="00C01A30"/>
    <w:rsid w:val="00C01C9D"/>
    <w:rsid w:val="00C13240"/>
    <w:rsid w:val="00C211A5"/>
    <w:rsid w:val="00C25A68"/>
    <w:rsid w:val="00C429FB"/>
    <w:rsid w:val="00C5106D"/>
    <w:rsid w:val="00C63048"/>
    <w:rsid w:val="00C66747"/>
    <w:rsid w:val="00C74188"/>
    <w:rsid w:val="00C808BE"/>
    <w:rsid w:val="00C8250E"/>
    <w:rsid w:val="00C92D60"/>
    <w:rsid w:val="00CA45A0"/>
    <w:rsid w:val="00CB244A"/>
    <w:rsid w:val="00CB692A"/>
    <w:rsid w:val="00CB7F85"/>
    <w:rsid w:val="00CC2D03"/>
    <w:rsid w:val="00CD470A"/>
    <w:rsid w:val="00CD6452"/>
    <w:rsid w:val="00CE56CF"/>
    <w:rsid w:val="00CF28EC"/>
    <w:rsid w:val="00CF3C16"/>
    <w:rsid w:val="00D020A2"/>
    <w:rsid w:val="00D0530B"/>
    <w:rsid w:val="00D14166"/>
    <w:rsid w:val="00D15DFF"/>
    <w:rsid w:val="00D20358"/>
    <w:rsid w:val="00D21C90"/>
    <w:rsid w:val="00D23178"/>
    <w:rsid w:val="00D269A4"/>
    <w:rsid w:val="00D41139"/>
    <w:rsid w:val="00D522CB"/>
    <w:rsid w:val="00D57399"/>
    <w:rsid w:val="00D5743E"/>
    <w:rsid w:val="00D57462"/>
    <w:rsid w:val="00D64A6E"/>
    <w:rsid w:val="00D70B09"/>
    <w:rsid w:val="00D70C55"/>
    <w:rsid w:val="00D77C56"/>
    <w:rsid w:val="00D8405A"/>
    <w:rsid w:val="00D84594"/>
    <w:rsid w:val="00D905E3"/>
    <w:rsid w:val="00D95E91"/>
    <w:rsid w:val="00DA13E0"/>
    <w:rsid w:val="00DA5936"/>
    <w:rsid w:val="00DA5E56"/>
    <w:rsid w:val="00DA6328"/>
    <w:rsid w:val="00DA7686"/>
    <w:rsid w:val="00DB4451"/>
    <w:rsid w:val="00DC023A"/>
    <w:rsid w:val="00DC4C08"/>
    <w:rsid w:val="00DD22F0"/>
    <w:rsid w:val="00DD4213"/>
    <w:rsid w:val="00DE3D6D"/>
    <w:rsid w:val="00DF3596"/>
    <w:rsid w:val="00DF5BBD"/>
    <w:rsid w:val="00DF6D8B"/>
    <w:rsid w:val="00DF7F11"/>
    <w:rsid w:val="00E01058"/>
    <w:rsid w:val="00E05A2D"/>
    <w:rsid w:val="00E17E40"/>
    <w:rsid w:val="00E25691"/>
    <w:rsid w:val="00E30643"/>
    <w:rsid w:val="00E500B5"/>
    <w:rsid w:val="00E63553"/>
    <w:rsid w:val="00E72B44"/>
    <w:rsid w:val="00E80CA0"/>
    <w:rsid w:val="00E822AF"/>
    <w:rsid w:val="00E85B76"/>
    <w:rsid w:val="00EA41E0"/>
    <w:rsid w:val="00EA6E78"/>
    <w:rsid w:val="00EB046E"/>
    <w:rsid w:val="00EB3192"/>
    <w:rsid w:val="00EB44E1"/>
    <w:rsid w:val="00EB761F"/>
    <w:rsid w:val="00EC78CF"/>
    <w:rsid w:val="00ED01F3"/>
    <w:rsid w:val="00ED0302"/>
    <w:rsid w:val="00EE6C3E"/>
    <w:rsid w:val="00F034C5"/>
    <w:rsid w:val="00F132DE"/>
    <w:rsid w:val="00F2180C"/>
    <w:rsid w:val="00F25953"/>
    <w:rsid w:val="00F31D92"/>
    <w:rsid w:val="00F4305D"/>
    <w:rsid w:val="00F431EB"/>
    <w:rsid w:val="00F543D1"/>
    <w:rsid w:val="00F55484"/>
    <w:rsid w:val="00F56AA6"/>
    <w:rsid w:val="00F60583"/>
    <w:rsid w:val="00F60F6A"/>
    <w:rsid w:val="00F62672"/>
    <w:rsid w:val="00F63003"/>
    <w:rsid w:val="00F65FAD"/>
    <w:rsid w:val="00F751BB"/>
    <w:rsid w:val="00F77378"/>
    <w:rsid w:val="00F83D0C"/>
    <w:rsid w:val="00F85C97"/>
    <w:rsid w:val="00F86185"/>
    <w:rsid w:val="00FB0C68"/>
    <w:rsid w:val="00FB1843"/>
    <w:rsid w:val="00FB4E2B"/>
    <w:rsid w:val="00FC25A3"/>
    <w:rsid w:val="00FC274A"/>
    <w:rsid w:val="00FF0836"/>
    <w:rsid w:val="00FF1864"/>
    <w:rsid w:val="00FF25C7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15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85B76"/>
    <w:pPr>
      <w:ind w:left="720"/>
      <w:contextualSpacing/>
    </w:pPr>
    <w:rPr>
      <w:lang w:eastAsia="en-US"/>
    </w:rPr>
  </w:style>
  <w:style w:type="paragraph" w:styleId="a4">
    <w:name w:val="Balloon Text"/>
    <w:basedOn w:val="a"/>
    <w:semiHidden/>
    <w:rsid w:val="00FB0C6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B0C6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B0C6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40FD6"/>
  </w:style>
  <w:style w:type="character" w:styleId="a8">
    <w:name w:val="Hyperlink"/>
    <w:rsid w:val="00A40FD6"/>
    <w:rPr>
      <w:color w:val="0000FF"/>
      <w:u w:val="single"/>
    </w:rPr>
  </w:style>
  <w:style w:type="character" w:styleId="a9">
    <w:name w:val="Strong"/>
    <w:qFormat/>
    <w:rsid w:val="00A40FD6"/>
    <w:rPr>
      <w:b/>
      <w:bCs/>
    </w:rPr>
  </w:style>
  <w:style w:type="paragraph" w:styleId="aa">
    <w:name w:val="Normal (Web)"/>
    <w:basedOn w:val="a"/>
    <w:rsid w:val="00DB4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081CD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val">
    <w:name w:val="val"/>
    <w:basedOn w:val="a0"/>
    <w:rsid w:val="00081CD2"/>
  </w:style>
  <w:style w:type="paragraph" w:styleId="z-0">
    <w:name w:val="HTML Bottom of Form"/>
    <w:basedOn w:val="a"/>
    <w:next w:val="a"/>
    <w:hidden/>
    <w:rsid w:val="00081CD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ab">
    <w:name w:val="Основной текст Знак"/>
    <w:link w:val="ac"/>
    <w:locked/>
    <w:rsid w:val="00F63003"/>
    <w:rPr>
      <w:rFonts w:ascii="Calibri" w:eastAsia="Calibri" w:hAnsi="Calibri"/>
      <w:b/>
      <w:sz w:val="24"/>
      <w:lang w:val="ru-RU" w:eastAsia="ru-RU" w:bidi="ar-SA"/>
    </w:rPr>
  </w:style>
  <w:style w:type="paragraph" w:styleId="ac">
    <w:name w:val="Body Text"/>
    <w:basedOn w:val="a"/>
    <w:link w:val="ab"/>
    <w:rsid w:val="00F63003"/>
    <w:pPr>
      <w:spacing w:after="0" w:line="240" w:lineRule="auto"/>
    </w:pPr>
    <w:rPr>
      <w:rFonts w:eastAsia="Calibri"/>
      <w:b/>
      <w:sz w:val="24"/>
      <w:szCs w:val="20"/>
    </w:rPr>
  </w:style>
  <w:style w:type="character" w:customStyle="1" w:styleId="ad">
    <w:name w:val="Основной текст с отступом Знак"/>
    <w:link w:val="ae"/>
    <w:locked/>
    <w:rsid w:val="00F63003"/>
    <w:rPr>
      <w:rFonts w:ascii="Calibri" w:eastAsia="Calibri" w:hAnsi="Calibri"/>
      <w:lang w:val="ru-RU" w:eastAsia="ru-RU" w:bidi="ar-SA"/>
    </w:rPr>
  </w:style>
  <w:style w:type="paragraph" w:styleId="ae">
    <w:name w:val="Body Text Indent"/>
    <w:basedOn w:val="a"/>
    <w:link w:val="ad"/>
    <w:rsid w:val="00F630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">
    <w:name w:val="Текст Знак"/>
    <w:link w:val="af0"/>
    <w:locked/>
    <w:rsid w:val="00F63003"/>
    <w:rPr>
      <w:rFonts w:ascii="Courier New" w:eastAsia="Calibri" w:hAnsi="Courier New" w:cs="Courier New"/>
      <w:lang w:val="ru-RU" w:eastAsia="ru-RU" w:bidi="ar-SA"/>
    </w:rPr>
  </w:style>
  <w:style w:type="paragraph" w:styleId="af0">
    <w:name w:val="Plain Text"/>
    <w:basedOn w:val="a"/>
    <w:link w:val="af"/>
    <w:rsid w:val="00F63003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6">
    <w:name w:val="Style6"/>
    <w:basedOn w:val="a"/>
    <w:rsid w:val="00F6300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paragraph" w:customStyle="1" w:styleId="Style4">
    <w:name w:val="Style4"/>
    <w:basedOn w:val="a"/>
    <w:rsid w:val="00F63003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c19">
    <w:name w:val="c19"/>
    <w:basedOn w:val="a"/>
    <w:rsid w:val="00F63003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13">
    <w:name w:val="Font Style13"/>
    <w:rsid w:val="00F6300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F6300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rsid w:val="00F6300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rsid w:val="00F63003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9">
    <w:name w:val="Font Style19"/>
    <w:rsid w:val="00F63003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26">
    <w:name w:val="Font Style26"/>
    <w:rsid w:val="00F6300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6">
    <w:name w:val="c6"/>
    <w:rsid w:val="00F63003"/>
  </w:style>
  <w:style w:type="character" w:customStyle="1" w:styleId="c1">
    <w:name w:val="c1"/>
    <w:rsid w:val="00F63003"/>
  </w:style>
  <w:style w:type="paragraph" w:customStyle="1" w:styleId="NoSpacing">
    <w:name w:val="No Spacing"/>
    <w:rsid w:val="00A20249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A20249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№1_"/>
    <w:link w:val="11"/>
    <w:locked/>
    <w:rsid w:val="005C089B"/>
    <w:rPr>
      <w:b/>
      <w:bCs/>
      <w:sz w:val="31"/>
      <w:szCs w:val="31"/>
      <w:lang w:bidi="ar-SA"/>
    </w:rPr>
  </w:style>
  <w:style w:type="paragraph" w:customStyle="1" w:styleId="11">
    <w:name w:val="Заголовок №1"/>
    <w:basedOn w:val="a"/>
    <w:link w:val="10"/>
    <w:rsid w:val="005C089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hAnsi="Times New Roman"/>
      <w:b/>
      <w:bCs/>
      <w:sz w:val="31"/>
      <w:szCs w:val="31"/>
      <w:lang/>
    </w:rPr>
  </w:style>
  <w:style w:type="character" w:customStyle="1" w:styleId="af2">
    <w:name w:val="Основной текст_"/>
    <w:link w:val="2"/>
    <w:locked/>
    <w:rsid w:val="005C089B"/>
    <w:rPr>
      <w:b/>
      <w:bCs/>
      <w:sz w:val="23"/>
      <w:szCs w:val="23"/>
      <w:lang w:bidi="ar-SA"/>
    </w:rPr>
  </w:style>
  <w:style w:type="paragraph" w:customStyle="1" w:styleId="2">
    <w:name w:val="Основной текст2"/>
    <w:basedOn w:val="a"/>
    <w:link w:val="af2"/>
    <w:rsid w:val="005C089B"/>
    <w:pPr>
      <w:widowControl w:val="0"/>
      <w:shd w:val="clear" w:color="auto" w:fill="FFFFFF"/>
      <w:spacing w:before="60" w:after="0" w:line="274" w:lineRule="exact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12">
    <w:name w:val="Основной текст1"/>
    <w:rsid w:val="005C089B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Calibri">
    <w:name w:val="Основной текст + Calibri"/>
    <w:aliases w:val="12 pt,13,Курсив,Интервал 0 pt,8,11,11 pt"/>
    <w:rsid w:val="003B770D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bidi="ar-SA"/>
    </w:rPr>
  </w:style>
  <w:style w:type="character" w:customStyle="1" w:styleId="FontStyle38">
    <w:name w:val="Font Style38"/>
    <w:rsid w:val="00126D25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Default">
    <w:name w:val="Default"/>
    <w:rsid w:val="00A830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No Spacing"/>
    <w:qFormat/>
    <w:rsid w:val="001668E8"/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67A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263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99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23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DDDDD"/>
                <w:right w:val="none" w:sz="0" w:space="0" w:color="auto"/>
              </w:divBdr>
              <w:divsChild>
                <w:div w:id="367032070">
                  <w:marLeft w:val="0"/>
                  <w:marRight w:val="60"/>
                  <w:marTop w:val="60"/>
                  <w:marBottom w:val="60"/>
                  <w:divBdr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divBdr>
                  <w:divsChild>
                    <w:div w:id="14116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моздуков</cp:lastModifiedBy>
  <cp:revision>2</cp:revision>
  <cp:lastPrinted>2015-10-25T13:36:00Z</cp:lastPrinted>
  <dcterms:created xsi:type="dcterms:W3CDTF">2020-11-05T12:08:00Z</dcterms:created>
  <dcterms:modified xsi:type="dcterms:W3CDTF">2020-11-05T12:08:00Z</dcterms:modified>
</cp:coreProperties>
</file>